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PINK SANDS #EU28382F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EU28382F_5%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Grapefruit oil.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PINK SANDS #EU28382F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PINK SANDS #EU28382F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Grapefruit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PINK SANDS #EU28382F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PINK SANDS #EU28382F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C05F0C7C-8A0D-433C-9607-8B110C76B393}"/>
</file>

<file path=customXml/itemProps3.xml><?xml version="1.0" encoding="utf-8"?>
<ds:datastoreItem xmlns:ds="http://schemas.openxmlformats.org/officeDocument/2006/customXml" ds:itemID="{3385F8BF-FB13-4E07-AB6E-3C82C9B96134}"/>
</file>

<file path=customXml/itemProps4.xml><?xml version="1.0" encoding="utf-8"?>
<ds:datastoreItem xmlns:ds="http://schemas.openxmlformats.org/officeDocument/2006/customXml" ds:itemID="{AC7BBD99-1D48-4E67-831A-54A1A0937C2A}"/>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