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BABY POWDER #EU28726F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EU28726F_10%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 phrases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COUMARIN, Citronellol Pure, Patchouli oil.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4.14 – 8.27</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0.09 – 0.175</w:t>
            </w:r>
          </w:p>
        </w:tc>
        <w:tc>
          <w:tcPr>
            <w:tcW w:w="3118" w:type="dxa"/>
          </w:tcPr>
          <w:p w:rsidR="00827634" w:rsidRPr="00E158AE" w:rsidP="009B0F88" w14:textId="7E488380">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0.0809035 – 0.15250725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Patchouli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8014-09-3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616-944-7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616-944-7</w:t>
            </w:r>
          </w:p>
        </w:tc>
        <w:tc>
          <w:tcPr>
            <w:tcW w:w="1134" w:type="dxa"/>
          </w:tcPr>
          <w:p w:rsidR="00827634" w:rsidRPr="00E158AE" w:rsidP="009B0F88" w14:textId="5180E34A">
            <w:pPr>
              <w:pStyle w:val="SDSTableTextNormal"/>
              <w:rPr>
                <w:noProof w:val="0"/>
              </w:rPr>
            </w:pPr>
            <w:r w:rsidR="00066C34">
              <w:rPr>
                <w:noProof/>
              </w:rPr>
              <w:t>0.08 – 0.15</w:t>
            </w:r>
          </w:p>
        </w:tc>
        <w:tc>
          <w:tcPr>
            <w:tcW w:w="3118" w:type="dxa"/>
          </w:tcPr>
          <w:p w:rsidR="00827634" w:rsidRPr="00E158AE" w:rsidP="009B0F88" w14:textId="7E488380">
            <w:pPr>
              <w:pStyle w:val="SDSTableTextNormal"/>
              <w:rPr>
                <w:noProof w:val="0"/>
              </w:rPr>
            </w:pPr>
            <w:r w:rsidRPr="00E158AE">
              <w:rPr>
                <w:noProof/>
              </w:rPr>
              <w:t>Skin Sens. 1B,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0.04 – 0.075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0.0003 – 0.0015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Dipropylene glycol monomethyl ether</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textId="5180E34A">
            <w:pPr>
              <w:pStyle w:val="SDSTableTextNormal"/>
              <w:rPr>
                <w:noProof w:val="0"/>
              </w:rPr>
            </w:pPr>
            <w:r w:rsidR="00066C34">
              <w:rPr>
                <w:noProof/>
              </w:rPr>
              <w:t>0.0001778 – 0.0003683</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 0.00000435</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IOEL TWA</w:t>
            </w:r>
          </w:p>
        </w:tc>
        <w:tc>
          <w:tcPr>
            <w:tcW w:w="6521" w:type="dxa"/>
          </w:tcPr>
          <w:p w:rsidR="000251E6" w:rsidRPr="00E158AE" w:rsidP="00FB22E1" w14:paraId="7F8A1D5B"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Kreatinin Parameter: Hippuric acid - Medium: urine - Sampling time: at the end of the work shift (calculated on the average Creatinine value of 1.2 g/L urine)</w:t>
              <w:br/>
              <w:t>1 mg/g Kreatinin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Kreatinin Parameter: o-Cresol - Medium: urine - Sampling time: end of shift (after hydrolysis)</w:t>
              <w:br/>
              <w:t>1600 mg/g Kreatinin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 (BLV)</w:t>
            </w:r>
          </w:p>
        </w:tc>
        <w:tc>
          <w:tcPr>
            <w:tcW w:w="6521" w:type="dxa"/>
          </w:tcPr>
          <w:p w:rsidR="000251E6" w:rsidRPr="00E158AE" w:rsidP="00FB22E1" w14:textId="574A0FB1">
            <w:pPr>
              <w:pStyle w:val="SDSTableTextNormal"/>
              <w:rPr>
                <w:noProof w:val="0"/>
              </w:rPr>
            </w:pPr>
            <w:r w:rsidRPr="00E158AE">
              <w:rPr>
                <w:noProof/>
              </w:rPr>
              <w:t>1.6 g/g Kreatinin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Kreatinin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 (BLV)</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 (BLV)</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Kreatinin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 (BLV)</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Kreatinin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(1-(3-Methoxypropoxy)propan-1-ol)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(1-(3-Methoxypropoxy)propan-1-ol)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2650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Patchouli oil (8014-09-3)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12.5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9500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&gt; 433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1919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BABY POWDER #EU28726F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COUMARIN (91-64-5)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Patchouli oil (8014-09-3)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Dipropylene glycol monomethyl ether (34590-94-8)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BABY POWDER #EU28726F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Toluene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Citronellol Pure ; Patchouli oil ; Toluene ; citral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BABY POWDER #EU28726F 10% in DPG ; benzyl benzoate ; Patchouli oil ; Benzyl acetate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COUMARIN, Citronellol Pure, Patchouli oil.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11/20/2024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24</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11/20/2024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24</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BABY POWDER #EU28726F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BABY POWDER #EU28726F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11/20/2024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646785B4-41BF-414A-844B-D38C4B9B8676}"/>
</file>

<file path=customXml/itemProps3.xml><?xml version="1.0" encoding="utf-8"?>
<ds:datastoreItem xmlns:ds="http://schemas.openxmlformats.org/officeDocument/2006/customXml" ds:itemID="{BD9A9D54-657C-417F-9081-D7CDD8C7AF66}"/>
</file>

<file path=customXml/itemProps4.xml><?xml version="1.0" encoding="utf-8"?>
<ds:datastoreItem xmlns:ds="http://schemas.openxmlformats.org/officeDocument/2006/customXml" ds:itemID="{DDC363A1-C9B4-43B0-B709-6B0014E3F7AC}"/>
</file>

<file path=docProps/app.xml><?xml version="1.0" encoding="utf-8"?>
<Properties xmlns="http://schemas.openxmlformats.org/officeDocument/2006/extended-properties" xmlns:vt="http://schemas.openxmlformats.org/officeDocument/2006/docPropsVTypes">
  <Template>Normal.dotm</Template>
  <TotalTime>12</TotalTime>
  <Pages>24</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