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Bibliotheque Byredo #EU38209F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EU38209F_25%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Iso E Super; Amberwood F; Patchouli oil; Cinnamic alcohol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4.9875 – 9.975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2.41875 – 4.8375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0.85625 – 1.7125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Amberwood F</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58567-11-6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261-332-1</w:t>
            </w:r>
          </w:p>
        </w:tc>
        <w:tc>
          <w:tcPr>
            <w:tcW w:w="1134" w:type="dxa"/>
          </w:tcPr>
          <w:p w:rsidR="00827634" w:rsidRPr="00E158AE" w:rsidP="009B0F88" w14:textId="5180E34A">
            <w:pPr>
              <w:pStyle w:val="SDSTableTextNormal"/>
              <w:rPr>
                <w:noProof w:val="0"/>
              </w:rPr>
            </w:pPr>
            <w:r w:rsidR="00066C34">
              <w:rPr>
                <w:noProof/>
              </w:rPr>
              <w:t>0.31875 – 0.6375</w:t>
            </w:r>
          </w:p>
        </w:tc>
        <w:tc>
          <w:tcPr>
            <w:tcW w:w="3118" w:type="dxa"/>
          </w:tcPr>
          <w:p w:rsidR="00827634" w:rsidRPr="00E158AE" w:rsidP="009B0F88" w14:textId="60F6CE2E">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0.3125 – 0.625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Bacdanol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28219-61-6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248-908-8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01-2119529224-45</w:t>
            </w:r>
          </w:p>
        </w:tc>
        <w:tc>
          <w:tcPr>
            <w:tcW w:w="1134" w:type="dxa"/>
          </w:tcPr>
          <w:p w:rsidR="00827634" w:rsidRPr="00E158AE" w:rsidP="009B0F88" w14:textId="5180E34A">
            <w:pPr>
              <w:pStyle w:val="SDSTableTextNormal"/>
              <w:rPr>
                <w:noProof w:val="0"/>
              </w:rPr>
            </w:pPr>
            <w:r w:rsidR="00066C34">
              <w:rPr>
                <w:noProof/>
              </w:rPr>
              <w:t>0.23125 – 0.4625</w:t>
            </w:r>
          </w:p>
        </w:tc>
        <w:tc>
          <w:tcPr>
            <w:tcW w:w="3118" w:type="dxa"/>
          </w:tcPr>
          <w:p w:rsidR="00827634" w:rsidRPr="00E158AE" w:rsidP="009B0F88" w14:textId="60F6CE2E">
            <w:pPr>
              <w:pStyle w:val="SDSTableTextNormal"/>
              <w:rPr>
                <w:noProof w:val="0"/>
              </w:rPr>
            </w:pPr>
            <w:r w:rsidRPr="00E158AE">
              <w:rPr>
                <w:noProof/>
              </w:rPr>
              <w:t>Skin Irrit. 2, H315</w:t>
              <w:br/>
              <w:t>Eye Irrit. 2, H319</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203-212-3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01-2119934496-29</w:t>
            </w:r>
          </w:p>
        </w:tc>
        <w:tc>
          <w:tcPr>
            <w:tcW w:w="1134" w:type="dxa"/>
          </w:tcPr>
          <w:p w:rsidR="00827634" w:rsidRPr="00E158AE" w:rsidP="009B0F88" w14:textId="5180E34A">
            <w:pPr>
              <w:pStyle w:val="SDSTableTextNormal"/>
              <w:rPr>
                <w:noProof w:val="0"/>
              </w:rPr>
            </w:pPr>
            <w:r w:rsidR="00066C34">
              <w:rPr>
                <w:noProof/>
              </w:rPr>
              <w:t>0.1875 – 0.375</w:t>
            </w:r>
          </w:p>
        </w:tc>
        <w:tc>
          <w:tcPr>
            <w:tcW w:w="3118" w:type="dxa"/>
          </w:tcPr>
          <w:p w:rsidR="00827634" w:rsidRPr="00E158AE" w:rsidP="009B0F88" w14:textId="60F6CE2E">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 – 0.0125</w:t>
            </w:r>
          </w:p>
        </w:tc>
        <w:tc>
          <w:tcPr>
            <w:tcW w:w="3118" w:type="dxa"/>
          </w:tcPr>
          <w:p w:rsidR="00827634" w:rsidRPr="00E158AE" w:rsidP="009B0F88" w14:textId="60F6CE2E">
            <w:pPr>
              <w:pStyle w:val="SDSTableTextNormal"/>
              <w:rPr>
                <w:noProof w:val="0"/>
              </w:rPr>
            </w:pPr>
            <w:r w:rsidRPr="00E158AE">
              <w:rPr>
                <w:noProof/>
              </w:rPr>
              <w:t>Acute Tox. 4 (Oral), H302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Wash with plenty of water/…. If 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01E67C46" w14:textId="77777777" w:rsidTr="00D454E0">
        <w:tblPrEx>
          <w:tblW w:w="0" w:type="auto"/>
          <w:tblLayout w:type="fixed"/>
          <w:tblLook w:val="04A0"/>
        </w:tblPrEx>
        <w:tc>
          <w:tcPr>
            <w:tcW w:w="3686" w:type="dxa"/>
          </w:tcPr>
          <w:p w:rsidR="00827634" w:rsidRPr="00E158AE" w:rsidP="009B0F88" w14:paraId="28985535" w14:textId="12A60E41">
            <w:pPr>
              <w:pStyle w:val="SDSTableTextNormal"/>
              <w:rPr>
                <w:noProof w:val="0"/>
              </w:rPr>
            </w:pPr>
            <w:r w:rsidR="00066C34">
              <w:rPr>
                <w:noProof/>
              </w:rPr>
              <w:t>Symptoms/effects after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4A131A06">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Avoid breathing dust/fume/gas/mist/vapours/spray.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Contaminated work clothing should not be allowed out of the workplace. Wash contaminated clothing before reuse.</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Amberwood F (58567-11-6)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alcohol (104-54-1)</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Bibliotheque Byredo #EU38209F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Pr="00E158AE">
              <w:rPr>
                <w:noProof/>
              </w:rPr>
              <w:t>May cause long-term adverse effects in the environment. 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Amberwood F (58567-11-6)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Bibliotheque Byredo #EU38209F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Amberwood F (58567-11-6)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(530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5.4 (at 25 °C)</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alcohol (104-54-1)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1.636 (at 27 °C (at pH 3.52)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provisions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 code</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provisions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Special 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provisions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provisions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provisions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Bibliotheque Byredo #EU38209F 25% ; Benzyl benzoate ; Iso E Super ; Amberwood F ; Patchouli oil ; Bacdanol ; Benzaldehyde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Bibliotheque Byredo #EU38209F 25% ; Benzyl benzoate ; Iso E Super ; Hexamethylindanopyran ; Amberwood F ; Patchouli oil ; Bacdanol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Bibliotheque Byredo #EU38209F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Bibliotheque Byredo #EU38209F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0CA6338-40AE-4B6F-B751-915E55E1A0F0}"/>
</file>

<file path=customXml/itemProps3.xml><?xml version="1.0" encoding="utf-8"?>
<ds:datastoreItem xmlns:ds="http://schemas.openxmlformats.org/officeDocument/2006/customXml" ds:itemID="{E3BB796B-9347-4E6D-81D8-CD6212D9F28D}"/>
</file>

<file path=customXml/itemProps4.xml><?xml version="1.0" encoding="utf-8"?>
<ds:datastoreItem xmlns:ds="http://schemas.openxmlformats.org/officeDocument/2006/customXml" ds:itemID="{4DEB32A7-F0DA-48A1-B5E6-0C7B2705647F}"/>
</file>

<file path=docProps/app.xml><?xml version="1.0" encoding="utf-8"?>
<Properties xmlns="http://schemas.openxmlformats.org/officeDocument/2006/extended-properties" xmlns:vt="http://schemas.openxmlformats.org/officeDocument/2006/docPropsVTypes">
  <Template>Normal.dotm</Template>
  <TotalTime>39</TotalTime>
  <Pages>13</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