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Bibliotheque Byredo #EU38209F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EU38209F_5%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Iso E Super, Amberwood F, Patchouli oil. May produce an allergic reaction.</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0.9975 – 1.995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0.48375 – 0.9675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0.17125 – 0.3425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Amberwood F</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58567-11-6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261-332-1</w:t>
            </w:r>
          </w:p>
        </w:tc>
        <w:tc>
          <w:tcPr>
            <w:tcW w:w="1134" w:type="dxa"/>
          </w:tcPr>
          <w:p w:rsidR="00827634" w:rsidRPr="00E158AE" w:rsidP="009B0F88" w14:textId="5180E34A">
            <w:pPr>
              <w:pStyle w:val="SDSTableTextNormal"/>
              <w:rPr>
                <w:noProof w:val="0"/>
              </w:rPr>
            </w:pPr>
            <w:r w:rsidR="00066C34">
              <w:rPr>
                <w:noProof/>
              </w:rPr>
              <w:t>0.06375 – 0.1275</w:t>
            </w:r>
          </w:p>
        </w:tc>
        <w:tc>
          <w:tcPr>
            <w:tcW w:w="3118" w:type="dxa"/>
          </w:tcPr>
          <w:p w:rsidR="00827634" w:rsidRPr="00E158AE" w:rsidP="009B0F88" w14:textId="60F6CE2E">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60F6CE2E">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 – 0.0025</w:t>
            </w:r>
          </w:p>
        </w:tc>
        <w:tc>
          <w:tcPr>
            <w:tcW w:w="3118" w:type="dxa"/>
          </w:tcPr>
          <w:p w:rsidR="00827634" w:rsidRPr="00E158AE" w:rsidP="009B0F88" w14:textId="60F6CE2E">
            <w:pPr>
              <w:pStyle w:val="SDSTableTextNormal"/>
              <w:rPr>
                <w:noProof w:val="0"/>
              </w:rPr>
            </w:pPr>
            <w:r w:rsidRPr="00E158AE">
              <w:rPr>
                <w:noProof/>
              </w:rPr>
              <w:t>Acute Tox. 4 (Oral), H302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Amberwood F (58567-11-6)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Bibliotheque Byredo #EU38209F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Amberwood F (58567-11-6)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Bibliotheque Byredo #EU38209F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Amberwood F (58567-11-6)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(530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5.4 (at 25 °C)</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Bioaccumulative potential</w:t>
            </w:r>
          </w:p>
        </w:tc>
        <w:tc>
          <w:tcPr>
            <w:tcW w:w="6520" w:type="dxa"/>
          </w:tcPr>
          <w:p w:rsidR="00827634" w:rsidRPr="00E158AE" w:rsidP="009B0F88"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Benzyl benzoate ; Iso E Super ; Amberwood F ; Patchouli oil ; Benzaldehyde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Bibliotheque Byredo #EU38209F 5% ; Benzyl benzoate ; Iso E Super ; Hexamethylindanopyran ; Amberwood F ; Patchouli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Iso E Super, Amberwood F, Patchouli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Bibliotheque Byredo #EU38209F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Bibliotheque Byredo #EU38209F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C4F6079F-E331-4756-B03F-634D5453B6A0}"/>
</file>

<file path=customXml/itemProps3.xml><?xml version="1.0" encoding="utf-8"?>
<ds:datastoreItem xmlns:ds="http://schemas.openxmlformats.org/officeDocument/2006/customXml" ds:itemID="{0CB67C11-71A1-45AF-861A-B034D6885EB7}"/>
</file>

<file path=customXml/itemProps4.xml><?xml version="1.0" encoding="utf-8"?>
<ds:datastoreItem xmlns:ds="http://schemas.openxmlformats.org/officeDocument/2006/customXml" ds:itemID="{25C00C30-0ED5-42F1-ACF4-BECC89E102B4}"/>
</file>

<file path=docProps/app.xml><?xml version="1.0" encoding="utf-8"?>
<Properties xmlns="http://schemas.openxmlformats.org/officeDocument/2006/extended-properties" xmlns:vt="http://schemas.openxmlformats.org/officeDocument/2006/docPropsVTypes">
  <Template>Normal.dotm</Template>
  <TotalTime>39</TotalTime>
  <Pages>11</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