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FOREST STRAWBERRY #EU42148F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EU42148F_25%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Aldehyde C-16, Linalool, Hexyl cinnamic aldehyde, Citrus medica limonum (Lemon) peel oil .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Ethyl acetoacetate</w:t>
            </w:r>
          </w:p>
          <w:p w:rsidR="00827634" w:rsidRPr="00E158AE" w:rsidP="009B0F88" w14:paraId="147D3D5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paraId="15AF5E6F" w14:textId="5180E34A">
            <w:pPr>
              <w:pStyle w:val="SDSTableTextNormal"/>
              <w:rPr>
                <w:noProof w:val="0"/>
              </w:rPr>
            </w:pPr>
            <w:r w:rsidR="00066C34">
              <w:rPr>
                <w:noProof/>
              </w:rPr>
              <w:t>1.7 – 3.4</w:t>
            </w:r>
          </w:p>
        </w:tc>
        <w:tc>
          <w:tcPr>
            <w:tcW w:w="3118" w:type="dxa"/>
          </w:tcPr>
          <w:p w:rsidR="00827634" w:rsidRPr="00E158AE" w:rsidP="009B0F88" w14:paraId="03C690C9"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Verdox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88-41-5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201-828-7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01-2119970713-33</w:t>
            </w:r>
          </w:p>
        </w:tc>
        <w:tc>
          <w:tcPr>
            <w:tcW w:w="1134" w:type="dxa"/>
          </w:tcPr>
          <w:p w:rsidR="00827634" w:rsidRPr="00E158AE" w:rsidP="009B0F88" w14:textId="5180E34A">
            <w:pPr>
              <w:pStyle w:val="SDSTableTextNormal"/>
              <w:rPr>
                <w:noProof w:val="0"/>
              </w:rPr>
            </w:pPr>
            <w:r w:rsidR="00066C34">
              <w:rPr>
                <w:noProof/>
              </w:rPr>
              <w:t>0.7 – 1.4</w:t>
            </w:r>
          </w:p>
        </w:tc>
        <w:tc>
          <w:tcPr>
            <w:tcW w:w="3118" w:type="dxa"/>
          </w:tcPr>
          <w:p w:rsidR="00827634" w:rsidRPr="00E158AE" w:rsidP="009B0F88" w14:textId="60F6CE2E">
            <w:pPr>
              <w:pStyle w:val="SDSTableTextNormal"/>
              <w:rPr>
                <w:noProof w:val="0"/>
              </w:rPr>
            </w:pPr>
            <w:r w:rsidRPr="00E158AE">
              <w:rPr>
                <w:noProof/>
              </w:rP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Verdox (88-41-5)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4600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4600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FOREST STRAWBERRY #EU42148F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FOREST STRAWBERRY #EU42148F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0.8 (at 20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3(c)</w:t>
            </w:r>
          </w:p>
        </w:tc>
        <w:tc>
          <w:tcPr>
            <w:tcW w:w="946" w:type="pct"/>
          </w:tcPr>
          <w:p w:rsidR="00A65092" w:rsidRPr="00E158AE" w:rsidP="00372201" w14:paraId="4FFDF545" w14:textId="65E103D2">
            <w:pPr>
              <w:pStyle w:val="SDSTableTextNormal"/>
              <w:rPr>
                <w:noProof w:val="0"/>
              </w:rPr>
            </w:pPr>
            <w:r w:rsidR="00066C34">
              <w:rPr>
                <w:noProof/>
              </w:rPr>
              <w:t>Verdox</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Chronic 2</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Aldehyde C-16, Linalool, Hexyl cinnamic aldehyde, Citrus medica limonum (Lemon) peel oil .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FOREST STRAWBERRY #EU42148F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FOREST STRAWBERRY #EU42148F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48A3AA7F-9D02-4587-B920-D0A98CC4617B}"/>
</file>

<file path=customXml/itemProps3.xml><?xml version="1.0" encoding="utf-8"?>
<ds:datastoreItem xmlns:ds="http://schemas.openxmlformats.org/officeDocument/2006/customXml" ds:itemID="{1861F34E-96DD-44A8-BAAF-2F2CE864C4BA}"/>
</file>

<file path=customXml/itemProps4.xml><?xml version="1.0" encoding="utf-8"?>
<ds:datastoreItem xmlns:ds="http://schemas.openxmlformats.org/officeDocument/2006/customXml" ds:itemID="{55D3D237-F064-42C6-B1F6-20A2DF0BCA8F}"/>
</file>

<file path=docProps/app.xml><?xml version="1.0" encoding="utf-8"?>
<Properties xmlns="http://schemas.openxmlformats.org/officeDocument/2006/extended-properties" xmlns:vt="http://schemas.openxmlformats.org/officeDocument/2006/docPropsVTypes">
  <Template>Normal.dotm</Template>
  <TotalTime>39</TotalTime>
  <Pages>9</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